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AB5E" w14:textId="393CFAA8" w:rsidR="00BB5677" w:rsidRDefault="008264EF" w:rsidP="007366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RECIBE GOBIERNO DE BJ RESIDUOS RECICLABLES EN JORNADA SABATINA DE </w:t>
      </w:r>
      <w:r w:rsidR="00915708">
        <w:rPr>
          <w:rFonts w:ascii="Arial" w:hAnsi="Arial" w:cs="Arial"/>
          <w:b/>
          <w:bCs/>
          <w:sz w:val="24"/>
          <w:szCs w:val="24"/>
        </w:rPr>
        <w:t>“RECICLATÓN”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0699DF" w14:textId="77777777" w:rsidR="0073661C" w:rsidRPr="00201113" w:rsidRDefault="0073661C" w:rsidP="0020111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82D773" w14:textId="40C2D7AB" w:rsidR="008426EF" w:rsidRDefault="00201113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b/>
          <w:bCs/>
          <w:sz w:val="24"/>
          <w:szCs w:val="24"/>
        </w:rPr>
        <w:t>C</w:t>
      </w:r>
      <w:r w:rsidR="004767BE">
        <w:rPr>
          <w:rFonts w:ascii="Arial" w:hAnsi="Arial" w:cs="Arial"/>
          <w:b/>
          <w:bCs/>
          <w:sz w:val="24"/>
          <w:szCs w:val="24"/>
        </w:rPr>
        <w:t>ancún</w:t>
      </w:r>
      <w:r w:rsidRPr="00201113">
        <w:rPr>
          <w:rFonts w:ascii="Arial" w:hAnsi="Arial" w:cs="Arial"/>
          <w:b/>
          <w:bCs/>
          <w:sz w:val="24"/>
          <w:szCs w:val="24"/>
        </w:rPr>
        <w:t>, Q. R., a 2</w:t>
      </w:r>
      <w:r w:rsidR="00E025E5">
        <w:rPr>
          <w:rFonts w:ascii="Arial" w:hAnsi="Arial" w:cs="Arial"/>
          <w:b/>
          <w:bCs/>
          <w:sz w:val="24"/>
          <w:szCs w:val="24"/>
        </w:rPr>
        <w:t>9</w:t>
      </w:r>
      <w:r w:rsidRPr="00201113">
        <w:rPr>
          <w:rFonts w:ascii="Arial" w:hAnsi="Arial" w:cs="Arial"/>
          <w:b/>
          <w:bCs/>
          <w:sz w:val="24"/>
          <w:szCs w:val="24"/>
        </w:rPr>
        <w:t xml:space="preserve"> de marzo de 2025.-</w:t>
      </w:r>
      <w:r w:rsidRPr="00201113">
        <w:rPr>
          <w:rFonts w:ascii="Arial" w:hAnsi="Arial" w:cs="Arial"/>
          <w:sz w:val="24"/>
          <w:szCs w:val="24"/>
        </w:rPr>
        <w:t xml:space="preserve"> </w:t>
      </w:r>
      <w:r w:rsidR="008264EF">
        <w:rPr>
          <w:rFonts w:ascii="Arial" w:hAnsi="Arial" w:cs="Arial"/>
          <w:sz w:val="24"/>
          <w:szCs w:val="24"/>
        </w:rPr>
        <w:t>Con un acumulado de más de 201 mil 188 kilos de residuos en lo que va del 2025 hasta inicio</w:t>
      </w:r>
      <w:r w:rsidR="00E025E5">
        <w:rPr>
          <w:rFonts w:ascii="Arial" w:hAnsi="Arial" w:cs="Arial"/>
          <w:sz w:val="24"/>
          <w:szCs w:val="24"/>
        </w:rPr>
        <w:t>s</w:t>
      </w:r>
      <w:r w:rsidR="008264EF">
        <w:rPr>
          <w:rFonts w:ascii="Arial" w:hAnsi="Arial" w:cs="Arial"/>
          <w:sz w:val="24"/>
          <w:szCs w:val="24"/>
        </w:rPr>
        <w:t xml:space="preserve"> de marzo, la dirección de Ecología del Ayuntamiento de Benito Juárez, llevó a cabo su jornada sabatina del programa “Reciclatón Cancún 2025”, para seguir impulsando a que los ciudadanos empleen la llamada Regla de las 3 “R”: reducir, reutilizar y reciclar. </w:t>
      </w:r>
    </w:p>
    <w:p w14:paraId="3103221E" w14:textId="77777777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B15E5F" w14:textId="18C8DEE0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en todas las ocasiones anteriores, la dependencia abrió desde las 9:00 horas hasta las 14:00 horas los puntos de acopio para que la población deposite desechos domésticos reutilizables como plásticos, papel, cartón, envases de Tetrapak o vidrio, pilas alcalinas, tapitas y electrodomésticos. </w:t>
      </w:r>
    </w:p>
    <w:p w14:paraId="21B79773" w14:textId="77777777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24B95D" w14:textId="0D42CDF3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sitios que estuvieron disponibles fueron los estacionamientos de Pabellón Cumbres, Walmart Polígono Sur, Gran Plaza, Chedraui Lak´in</w:t>
      </w:r>
      <w:r w:rsidR="00E025E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Centro </w:t>
      </w:r>
      <w:r w:rsidR="00E025E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omercial Urban Center</w:t>
      </w:r>
      <w:r w:rsidR="00E025E5">
        <w:rPr>
          <w:rFonts w:ascii="Arial" w:hAnsi="Arial" w:cs="Arial"/>
          <w:sz w:val="24"/>
          <w:szCs w:val="24"/>
        </w:rPr>
        <w:t xml:space="preserve"> y el Colegio Nacional de Educación Profesional (CONALEP) Plantell II, </w:t>
      </w:r>
      <w:r w:rsidR="00233820">
        <w:rPr>
          <w:rFonts w:ascii="Arial" w:hAnsi="Arial" w:cs="Arial"/>
          <w:sz w:val="24"/>
          <w:szCs w:val="24"/>
        </w:rPr>
        <w:t xml:space="preserve">además del punto temporal en la biblioteca pública Dr. Enrique Barocio Barrios, </w:t>
      </w:r>
      <w:r w:rsidR="00E025E5">
        <w:rPr>
          <w:rFonts w:ascii="Arial" w:hAnsi="Arial" w:cs="Arial"/>
          <w:sz w:val="24"/>
          <w:szCs w:val="24"/>
        </w:rPr>
        <w:t xml:space="preserve">para fácil acceso de la población en varios sectores de la ciudad. </w:t>
      </w:r>
    </w:p>
    <w:p w14:paraId="62A30A39" w14:textId="77777777" w:rsidR="00E025E5" w:rsidRDefault="00E025E5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D072C5" w14:textId="21FB4AED" w:rsidR="00E025E5" w:rsidRDefault="00E025E5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asistentes llegaron a dejar los residuos en los contenedores correspondientes, mientras que el personal de Ecología Municipal y voluntarios se encargaron de orientarlos la diferencia de los contenedores para que todo esté debidamente separado y pueda destinarse debidamente, evitando que esa basura llegue al relleno sanitario o quede en sitios públicos y crear un basurero clandestino que afecte a la comunidad y el entorno ecológico. </w:t>
      </w:r>
    </w:p>
    <w:p w14:paraId="466DB938" w14:textId="77777777" w:rsidR="00B455C6" w:rsidRPr="00201113" w:rsidRDefault="00B455C6" w:rsidP="00B455C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5CDA93" w14:textId="1089D37A" w:rsidR="001752CE" w:rsidRDefault="00201113" w:rsidP="00B10E05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01113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18A959C3" w14:textId="0ACCFD3C" w:rsidR="00915708" w:rsidRPr="00E025E5" w:rsidRDefault="00915708" w:rsidP="00B10E0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025E5">
        <w:rPr>
          <w:rFonts w:ascii="Arial" w:hAnsi="Arial" w:cs="Arial"/>
          <w:b/>
          <w:bCs/>
          <w:sz w:val="24"/>
          <w:szCs w:val="24"/>
        </w:rPr>
        <w:t xml:space="preserve">COMPLEMENTO INFORMATIVO </w:t>
      </w:r>
    </w:p>
    <w:p w14:paraId="3CB87B19" w14:textId="77777777" w:rsidR="00915708" w:rsidRPr="00E025E5" w:rsidRDefault="00915708" w:rsidP="00B10E05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07D616" w14:textId="0DB7CDE4" w:rsidR="00915708" w:rsidRPr="00E025E5" w:rsidRDefault="00915708" w:rsidP="00915708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E025E5">
        <w:rPr>
          <w:rFonts w:ascii="Arial" w:hAnsi="Arial" w:cs="Arial"/>
          <w:b/>
          <w:bCs/>
          <w:sz w:val="24"/>
          <w:szCs w:val="24"/>
        </w:rPr>
        <w:t xml:space="preserve">NUMERALIAS: </w:t>
      </w:r>
    </w:p>
    <w:p w14:paraId="5B7414BB" w14:textId="77777777" w:rsidR="00915708" w:rsidRDefault="00915708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7ABED19" w14:textId="650C60EB" w:rsidR="00915708" w:rsidRDefault="00915708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Acumulado </w:t>
      </w:r>
      <w:r w:rsidR="008264EF">
        <w:rPr>
          <w:rFonts w:ascii="Arial" w:hAnsi="Arial" w:cs="Arial"/>
          <w:sz w:val="24"/>
          <w:szCs w:val="24"/>
        </w:rPr>
        <w:t xml:space="preserve">Reciclatón </w:t>
      </w:r>
      <w:r>
        <w:rPr>
          <w:rFonts w:ascii="Arial" w:hAnsi="Arial" w:cs="Arial"/>
          <w:sz w:val="24"/>
          <w:szCs w:val="24"/>
        </w:rPr>
        <w:t>2025</w:t>
      </w:r>
      <w:r w:rsidR="008264EF">
        <w:rPr>
          <w:rFonts w:ascii="Arial" w:hAnsi="Arial" w:cs="Arial"/>
          <w:sz w:val="24"/>
          <w:szCs w:val="24"/>
        </w:rPr>
        <w:t xml:space="preserve"> (hasta la jornada del 08 de marzo)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D711634" w14:textId="77777777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4111A8" w14:textId="2E6AC099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64EF">
        <w:rPr>
          <w:rFonts w:ascii="Arial" w:hAnsi="Arial" w:cs="Arial"/>
          <w:b/>
          <w:bCs/>
          <w:sz w:val="24"/>
          <w:szCs w:val="24"/>
        </w:rPr>
        <w:t>201,188</w:t>
      </w:r>
      <w:r>
        <w:rPr>
          <w:rFonts w:ascii="Arial" w:hAnsi="Arial" w:cs="Arial"/>
          <w:sz w:val="24"/>
          <w:szCs w:val="24"/>
        </w:rPr>
        <w:t xml:space="preserve"> kilos de residuos </w:t>
      </w:r>
    </w:p>
    <w:p w14:paraId="346EAB13" w14:textId="7DF0871A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64EF">
        <w:rPr>
          <w:rFonts w:ascii="Arial" w:hAnsi="Arial" w:cs="Arial"/>
          <w:b/>
          <w:bCs/>
          <w:sz w:val="24"/>
          <w:szCs w:val="24"/>
        </w:rPr>
        <w:t>21,960</w:t>
      </w:r>
      <w:r>
        <w:rPr>
          <w:rFonts w:ascii="Arial" w:hAnsi="Arial" w:cs="Arial"/>
          <w:sz w:val="24"/>
          <w:szCs w:val="24"/>
        </w:rPr>
        <w:t xml:space="preserve"> asistentes </w:t>
      </w:r>
    </w:p>
    <w:p w14:paraId="39604281" w14:textId="2CC0633C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264EF">
        <w:rPr>
          <w:rFonts w:ascii="Arial" w:hAnsi="Arial" w:cs="Arial"/>
          <w:b/>
          <w:bCs/>
          <w:sz w:val="24"/>
          <w:szCs w:val="24"/>
        </w:rPr>
        <w:t>2,195</w:t>
      </w:r>
      <w:r>
        <w:rPr>
          <w:rFonts w:ascii="Arial" w:hAnsi="Arial" w:cs="Arial"/>
          <w:sz w:val="24"/>
          <w:szCs w:val="24"/>
        </w:rPr>
        <w:t xml:space="preserve"> litros de aceite vegetal y de motor</w:t>
      </w:r>
    </w:p>
    <w:p w14:paraId="25D7FF51" w14:textId="77777777" w:rsidR="008264EF" w:rsidRDefault="008264EF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08BE33" w14:textId="77777777" w:rsidR="00915708" w:rsidRDefault="00915708" w:rsidP="0091570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C25FCF6" w14:textId="77777777" w:rsidR="00A32C33" w:rsidRPr="00F951AD" w:rsidRDefault="00A32C33" w:rsidP="000E764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32C33" w:rsidRPr="00F951AD" w:rsidSect="00920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AE6B" w14:textId="77777777" w:rsidR="0090268A" w:rsidRDefault="0090268A" w:rsidP="0092028B">
      <w:r>
        <w:separator/>
      </w:r>
    </w:p>
  </w:endnote>
  <w:endnote w:type="continuationSeparator" w:id="0">
    <w:p w14:paraId="094C4E3E" w14:textId="77777777" w:rsidR="0090268A" w:rsidRDefault="0090268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19650" w14:textId="77777777" w:rsidR="0000237B" w:rsidRDefault="000023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FB9E" w14:textId="77777777" w:rsidR="0000237B" w:rsidRDefault="000023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4DA4" w14:textId="77777777" w:rsidR="0090268A" w:rsidRDefault="0090268A" w:rsidP="0092028B">
      <w:r>
        <w:separator/>
      </w:r>
    </w:p>
  </w:footnote>
  <w:footnote w:type="continuationSeparator" w:id="0">
    <w:p w14:paraId="0AB92BE9" w14:textId="77777777" w:rsidR="0090268A" w:rsidRDefault="0090268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FC2B" w14:textId="77777777" w:rsidR="0000237B" w:rsidRDefault="0000237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76B42E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7525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7366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00237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76B42E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7525AB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73661C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00237B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0C6EE" w14:textId="77777777" w:rsidR="0000237B" w:rsidRDefault="0000237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34A60"/>
    <w:multiLevelType w:val="hybridMultilevel"/>
    <w:tmpl w:val="0AB29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1866"/>
    <w:multiLevelType w:val="hybridMultilevel"/>
    <w:tmpl w:val="4E2204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94B01"/>
    <w:multiLevelType w:val="hybridMultilevel"/>
    <w:tmpl w:val="52A6F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45264"/>
    <w:multiLevelType w:val="hybridMultilevel"/>
    <w:tmpl w:val="2208FB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B6EE3"/>
    <w:multiLevelType w:val="hybridMultilevel"/>
    <w:tmpl w:val="80FE24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12670"/>
    <w:multiLevelType w:val="hybridMultilevel"/>
    <w:tmpl w:val="ABDEE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F0D36"/>
    <w:multiLevelType w:val="hybridMultilevel"/>
    <w:tmpl w:val="15883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8"/>
  </w:num>
  <w:num w:numId="4">
    <w:abstractNumId w:val="19"/>
  </w:num>
  <w:num w:numId="5">
    <w:abstractNumId w:val="21"/>
  </w:num>
  <w:num w:numId="6">
    <w:abstractNumId w:val="0"/>
  </w:num>
  <w:num w:numId="7">
    <w:abstractNumId w:val="33"/>
  </w:num>
  <w:num w:numId="8">
    <w:abstractNumId w:val="14"/>
  </w:num>
  <w:num w:numId="9">
    <w:abstractNumId w:val="12"/>
  </w:num>
  <w:num w:numId="10">
    <w:abstractNumId w:val="24"/>
  </w:num>
  <w:num w:numId="11">
    <w:abstractNumId w:val="17"/>
  </w:num>
  <w:num w:numId="12">
    <w:abstractNumId w:val="25"/>
  </w:num>
  <w:num w:numId="13">
    <w:abstractNumId w:val="1"/>
  </w:num>
  <w:num w:numId="14">
    <w:abstractNumId w:val="6"/>
  </w:num>
  <w:num w:numId="15">
    <w:abstractNumId w:val="20"/>
  </w:num>
  <w:num w:numId="16">
    <w:abstractNumId w:val="10"/>
  </w:num>
  <w:num w:numId="17">
    <w:abstractNumId w:val="28"/>
  </w:num>
  <w:num w:numId="18">
    <w:abstractNumId w:val="3"/>
  </w:num>
  <w:num w:numId="19">
    <w:abstractNumId w:val="31"/>
  </w:num>
  <w:num w:numId="20">
    <w:abstractNumId w:val="22"/>
  </w:num>
  <w:num w:numId="21">
    <w:abstractNumId w:val="11"/>
  </w:num>
  <w:num w:numId="22">
    <w:abstractNumId w:val="26"/>
  </w:num>
  <w:num w:numId="23">
    <w:abstractNumId w:val="23"/>
  </w:num>
  <w:num w:numId="24">
    <w:abstractNumId w:val="30"/>
  </w:num>
  <w:num w:numId="25">
    <w:abstractNumId w:val="13"/>
  </w:num>
  <w:num w:numId="26">
    <w:abstractNumId w:val="35"/>
  </w:num>
  <w:num w:numId="27">
    <w:abstractNumId w:val="16"/>
  </w:num>
  <w:num w:numId="28">
    <w:abstractNumId w:val="9"/>
  </w:num>
  <w:num w:numId="29">
    <w:abstractNumId w:val="7"/>
  </w:num>
  <w:num w:numId="30">
    <w:abstractNumId w:val="4"/>
  </w:num>
  <w:num w:numId="31">
    <w:abstractNumId w:val="32"/>
  </w:num>
  <w:num w:numId="32">
    <w:abstractNumId w:val="2"/>
  </w:num>
  <w:num w:numId="33">
    <w:abstractNumId w:val="34"/>
  </w:num>
  <w:num w:numId="34">
    <w:abstractNumId w:val="5"/>
  </w:num>
  <w:num w:numId="35">
    <w:abstractNumId w:val="18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37B"/>
    <w:rsid w:val="00013FA5"/>
    <w:rsid w:val="000417C0"/>
    <w:rsid w:val="0005079F"/>
    <w:rsid w:val="00090732"/>
    <w:rsid w:val="0009278B"/>
    <w:rsid w:val="00094975"/>
    <w:rsid w:val="000A17AF"/>
    <w:rsid w:val="000B62FF"/>
    <w:rsid w:val="000C25FB"/>
    <w:rsid w:val="000C7121"/>
    <w:rsid w:val="000D2EE5"/>
    <w:rsid w:val="000D49EC"/>
    <w:rsid w:val="000E38B6"/>
    <w:rsid w:val="000E7646"/>
    <w:rsid w:val="0010135D"/>
    <w:rsid w:val="00111F21"/>
    <w:rsid w:val="0012269A"/>
    <w:rsid w:val="001251F8"/>
    <w:rsid w:val="001278BD"/>
    <w:rsid w:val="00131F2A"/>
    <w:rsid w:val="0014199E"/>
    <w:rsid w:val="00142759"/>
    <w:rsid w:val="0014645A"/>
    <w:rsid w:val="001526F9"/>
    <w:rsid w:val="001752CE"/>
    <w:rsid w:val="001A46E2"/>
    <w:rsid w:val="001C2C3D"/>
    <w:rsid w:val="001C5798"/>
    <w:rsid w:val="001D1340"/>
    <w:rsid w:val="001E4054"/>
    <w:rsid w:val="001E66EB"/>
    <w:rsid w:val="00201113"/>
    <w:rsid w:val="002048F8"/>
    <w:rsid w:val="00207315"/>
    <w:rsid w:val="00217D8C"/>
    <w:rsid w:val="00233820"/>
    <w:rsid w:val="00246CB1"/>
    <w:rsid w:val="0027105C"/>
    <w:rsid w:val="002938E4"/>
    <w:rsid w:val="00293D97"/>
    <w:rsid w:val="0029683D"/>
    <w:rsid w:val="00297F2B"/>
    <w:rsid w:val="002A38C5"/>
    <w:rsid w:val="002B1033"/>
    <w:rsid w:val="002B2BE8"/>
    <w:rsid w:val="002D1136"/>
    <w:rsid w:val="002F0A83"/>
    <w:rsid w:val="002F0F6E"/>
    <w:rsid w:val="002F256E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77F0F"/>
    <w:rsid w:val="003A421A"/>
    <w:rsid w:val="003A44F8"/>
    <w:rsid w:val="003B6E25"/>
    <w:rsid w:val="003C20F7"/>
    <w:rsid w:val="003C2184"/>
    <w:rsid w:val="003C3200"/>
    <w:rsid w:val="003C3C3E"/>
    <w:rsid w:val="003D56F9"/>
    <w:rsid w:val="003E64E6"/>
    <w:rsid w:val="003F6CFA"/>
    <w:rsid w:val="00403535"/>
    <w:rsid w:val="00416248"/>
    <w:rsid w:val="00431DD0"/>
    <w:rsid w:val="004433C5"/>
    <w:rsid w:val="00471EF6"/>
    <w:rsid w:val="004767BE"/>
    <w:rsid w:val="00485C06"/>
    <w:rsid w:val="00490AD8"/>
    <w:rsid w:val="00496F14"/>
    <w:rsid w:val="004A519D"/>
    <w:rsid w:val="004A729C"/>
    <w:rsid w:val="004D2DC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0594"/>
    <w:rsid w:val="005D22F6"/>
    <w:rsid w:val="005F0CDA"/>
    <w:rsid w:val="00614D92"/>
    <w:rsid w:val="0061756C"/>
    <w:rsid w:val="00634D39"/>
    <w:rsid w:val="0063616E"/>
    <w:rsid w:val="0065406D"/>
    <w:rsid w:val="006638C1"/>
    <w:rsid w:val="0066440A"/>
    <w:rsid w:val="00673FAB"/>
    <w:rsid w:val="0067627D"/>
    <w:rsid w:val="00677EBC"/>
    <w:rsid w:val="006960A5"/>
    <w:rsid w:val="006A1CAC"/>
    <w:rsid w:val="006A7277"/>
    <w:rsid w:val="006D2B3B"/>
    <w:rsid w:val="006D7FA6"/>
    <w:rsid w:val="006F0C0F"/>
    <w:rsid w:val="006F0D07"/>
    <w:rsid w:val="006F54F3"/>
    <w:rsid w:val="0070322A"/>
    <w:rsid w:val="00714BC8"/>
    <w:rsid w:val="00715E48"/>
    <w:rsid w:val="00725BC1"/>
    <w:rsid w:val="00727F70"/>
    <w:rsid w:val="0073661C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0620"/>
    <w:rsid w:val="007B128D"/>
    <w:rsid w:val="007C074A"/>
    <w:rsid w:val="007D0AAF"/>
    <w:rsid w:val="007E0B4C"/>
    <w:rsid w:val="007F3DEC"/>
    <w:rsid w:val="00821EC3"/>
    <w:rsid w:val="00822E90"/>
    <w:rsid w:val="0082636E"/>
    <w:rsid w:val="008264EF"/>
    <w:rsid w:val="00835093"/>
    <w:rsid w:val="00835CA4"/>
    <w:rsid w:val="0084131F"/>
    <w:rsid w:val="008426EF"/>
    <w:rsid w:val="00851CC4"/>
    <w:rsid w:val="008535E3"/>
    <w:rsid w:val="00857B75"/>
    <w:rsid w:val="0086126D"/>
    <w:rsid w:val="00865C42"/>
    <w:rsid w:val="008725D3"/>
    <w:rsid w:val="00873C0C"/>
    <w:rsid w:val="0089057B"/>
    <w:rsid w:val="00890B31"/>
    <w:rsid w:val="00893676"/>
    <w:rsid w:val="008936BC"/>
    <w:rsid w:val="00894185"/>
    <w:rsid w:val="008A0444"/>
    <w:rsid w:val="008A3EC0"/>
    <w:rsid w:val="008A4CFE"/>
    <w:rsid w:val="008C2F4E"/>
    <w:rsid w:val="008F6697"/>
    <w:rsid w:val="00901EC7"/>
    <w:rsid w:val="0090268A"/>
    <w:rsid w:val="0090458F"/>
    <w:rsid w:val="00915708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5530E"/>
    <w:rsid w:val="009666F1"/>
    <w:rsid w:val="00992BC0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32C33"/>
    <w:rsid w:val="00A4359A"/>
    <w:rsid w:val="00A47415"/>
    <w:rsid w:val="00A532FD"/>
    <w:rsid w:val="00A5698C"/>
    <w:rsid w:val="00A7214A"/>
    <w:rsid w:val="00A769BC"/>
    <w:rsid w:val="00A9603F"/>
    <w:rsid w:val="00AA45D3"/>
    <w:rsid w:val="00AA6A9A"/>
    <w:rsid w:val="00AA6B33"/>
    <w:rsid w:val="00AC31C6"/>
    <w:rsid w:val="00AC6469"/>
    <w:rsid w:val="00AC7FCB"/>
    <w:rsid w:val="00AE35FF"/>
    <w:rsid w:val="00B065D4"/>
    <w:rsid w:val="00B10E05"/>
    <w:rsid w:val="00B20549"/>
    <w:rsid w:val="00B26E46"/>
    <w:rsid w:val="00B30DCA"/>
    <w:rsid w:val="00B35837"/>
    <w:rsid w:val="00B43D6C"/>
    <w:rsid w:val="00B446D9"/>
    <w:rsid w:val="00B455C6"/>
    <w:rsid w:val="00B52D36"/>
    <w:rsid w:val="00B5654E"/>
    <w:rsid w:val="00B66CE3"/>
    <w:rsid w:val="00BA3047"/>
    <w:rsid w:val="00BB0A1C"/>
    <w:rsid w:val="00BB5677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B4B9D"/>
    <w:rsid w:val="00CC0D92"/>
    <w:rsid w:val="00CC4F21"/>
    <w:rsid w:val="00CD4EFA"/>
    <w:rsid w:val="00CE1954"/>
    <w:rsid w:val="00D00AB3"/>
    <w:rsid w:val="00D05212"/>
    <w:rsid w:val="00D07A87"/>
    <w:rsid w:val="00D23899"/>
    <w:rsid w:val="00D301AB"/>
    <w:rsid w:val="00D339C1"/>
    <w:rsid w:val="00D33BCE"/>
    <w:rsid w:val="00D406BF"/>
    <w:rsid w:val="00D478AC"/>
    <w:rsid w:val="00D635E2"/>
    <w:rsid w:val="00D654AA"/>
    <w:rsid w:val="00D7477A"/>
    <w:rsid w:val="00D80EDE"/>
    <w:rsid w:val="00D84349"/>
    <w:rsid w:val="00D95540"/>
    <w:rsid w:val="00DC73C2"/>
    <w:rsid w:val="00DE3E51"/>
    <w:rsid w:val="00DF6951"/>
    <w:rsid w:val="00E01119"/>
    <w:rsid w:val="00E025E5"/>
    <w:rsid w:val="00E17314"/>
    <w:rsid w:val="00E30664"/>
    <w:rsid w:val="00E57A72"/>
    <w:rsid w:val="00E90C7C"/>
    <w:rsid w:val="00E9540E"/>
    <w:rsid w:val="00E97959"/>
    <w:rsid w:val="00EA308E"/>
    <w:rsid w:val="00EA339E"/>
    <w:rsid w:val="00EC590C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34B5F"/>
    <w:rsid w:val="00F420C5"/>
    <w:rsid w:val="00F430A1"/>
    <w:rsid w:val="00F71EE4"/>
    <w:rsid w:val="00F812A6"/>
    <w:rsid w:val="00F83DDD"/>
    <w:rsid w:val="00F903A2"/>
    <w:rsid w:val="00F91E8B"/>
    <w:rsid w:val="00F951AD"/>
    <w:rsid w:val="00FB44A0"/>
    <w:rsid w:val="00FB6AF0"/>
    <w:rsid w:val="00FC39B2"/>
    <w:rsid w:val="00FC6BCB"/>
    <w:rsid w:val="00FD0177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5</cp:revision>
  <dcterms:created xsi:type="dcterms:W3CDTF">2025-03-28T20:08:00Z</dcterms:created>
  <dcterms:modified xsi:type="dcterms:W3CDTF">2025-03-29T20:24:00Z</dcterms:modified>
</cp:coreProperties>
</file>